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03E" w:rsidRPr="002A103E" w:rsidRDefault="002A103E" w:rsidP="002A10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A10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2A103E" w:rsidRPr="002A103E" w:rsidRDefault="002A103E" w:rsidP="002A10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2A10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2A10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2A103E" w:rsidRPr="002A103E" w:rsidRDefault="002A103E" w:rsidP="002A10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10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2A103E" w:rsidRPr="002A103E" w:rsidRDefault="002A103E" w:rsidP="002A10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10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2A103E" w:rsidRPr="002A103E" w:rsidRDefault="002A103E" w:rsidP="002A10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10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81B68">
        <w:rPr>
          <w:rFonts w:ascii="Times New Roman" w:hAnsi="Times New Roman"/>
          <w:b/>
          <w:sz w:val="28"/>
          <w:szCs w:val="28"/>
          <w:lang w:eastAsia="ar-SA"/>
        </w:rPr>
        <w:t>Вокальный ансамбль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BE708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6185E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6185E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ED7B8D">
        <w:rPr>
          <w:rFonts w:ascii="Times New Roman" w:hAnsi="Times New Roman"/>
          <w:i/>
          <w:sz w:val="28"/>
          <w:szCs w:val="28"/>
          <w:lang w:eastAsia="ar-SA"/>
        </w:rPr>
        <w:t>10-12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AE7DD7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6185E"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81B68" w:rsidRPr="0076185E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Pr="0076185E" w:rsidRDefault="00ED7B8D" w:rsidP="00ED7B8D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6185E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682CE0" w:rsidRPr="0076185E">
        <w:rPr>
          <w:rFonts w:ascii="Times New Roman" w:hAnsi="Times New Roman"/>
          <w:i/>
          <w:sz w:val="28"/>
          <w:szCs w:val="28"/>
          <w:lang w:eastAsia="ar-SA"/>
        </w:rPr>
        <w:t>Т</w:t>
      </w:r>
      <w:r w:rsidRPr="0076185E">
        <w:rPr>
          <w:rFonts w:ascii="Times New Roman" w:hAnsi="Times New Roman"/>
          <w:i/>
          <w:sz w:val="28"/>
          <w:szCs w:val="28"/>
          <w:lang w:eastAsia="ar-SA"/>
        </w:rPr>
        <w:t>ретий год обучения)</w:t>
      </w:r>
    </w:p>
    <w:p w:rsidR="00C81B68" w:rsidRDefault="00C81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7F29" w:rsidRDefault="00A27F29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7F29" w:rsidRDefault="00A27F29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7F29" w:rsidRPr="00193B37" w:rsidRDefault="00A27F29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Федорова Лариса Петровна</w:t>
      </w:r>
      <w:r w:rsidR="00D93D2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BE7088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81B68" w:rsidRP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81B6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C81B68" w:rsidRPr="00BE7088" w:rsidRDefault="00ED7B8D" w:rsidP="00C81B6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7088">
        <w:rPr>
          <w:rFonts w:ascii="Times New Roman" w:hAnsi="Times New Roman"/>
          <w:sz w:val="24"/>
          <w:szCs w:val="24"/>
        </w:rPr>
        <w:t>Рабочая п</w:t>
      </w:r>
      <w:r w:rsidR="00C81B68" w:rsidRPr="00BE7088">
        <w:rPr>
          <w:rFonts w:ascii="Times New Roman" w:hAnsi="Times New Roman"/>
          <w:sz w:val="24"/>
          <w:szCs w:val="24"/>
        </w:rPr>
        <w:t xml:space="preserve">рограмма «Вокальный ансамбль» художественной направленности, рассчитана на </w:t>
      </w:r>
      <w:r w:rsidRPr="00BE7088">
        <w:rPr>
          <w:rFonts w:ascii="Times New Roman" w:hAnsi="Times New Roman"/>
          <w:sz w:val="24"/>
          <w:szCs w:val="24"/>
        </w:rPr>
        <w:t>1 год</w:t>
      </w:r>
      <w:r w:rsidR="00C81B68" w:rsidRPr="00BE7088">
        <w:rPr>
          <w:rFonts w:ascii="Times New Roman" w:hAnsi="Times New Roman"/>
          <w:sz w:val="24"/>
          <w:szCs w:val="24"/>
        </w:rPr>
        <w:t xml:space="preserve"> обучения для детей от </w:t>
      </w:r>
      <w:r w:rsidRPr="00BE7088">
        <w:rPr>
          <w:rFonts w:ascii="Times New Roman" w:hAnsi="Times New Roman"/>
          <w:sz w:val="24"/>
          <w:szCs w:val="24"/>
        </w:rPr>
        <w:t>10</w:t>
      </w:r>
      <w:r w:rsidR="00C81B68" w:rsidRPr="00BE7088">
        <w:rPr>
          <w:rFonts w:ascii="Times New Roman" w:hAnsi="Times New Roman"/>
          <w:sz w:val="24"/>
          <w:szCs w:val="24"/>
        </w:rPr>
        <w:t xml:space="preserve"> до 1</w:t>
      </w:r>
      <w:r w:rsidRPr="00BE7088">
        <w:rPr>
          <w:rFonts w:ascii="Times New Roman" w:hAnsi="Times New Roman"/>
          <w:sz w:val="24"/>
          <w:szCs w:val="24"/>
        </w:rPr>
        <w:t xml:space="preserve">2 </w:t>
      </w:r>
      <w:r w:rsidR="00C81B68" w:rsidRPr="00BE7088">
        <w:rPr>
          <w:rFonts w:ascii="Times New Roman" w:hAnsi="Times New Roman"/>
          <w:sz w:val="24"/>
          <w:szCs w:val="24"/>
        </w:rPr>
        <w:t xml:space="preserve">лет. </w:t>
      </w:r>
    </w:p>
    <w:p w:rsidR="00C81B68" w:rsidRPr="00BE7088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7088">
        <w:rPr>
          <w:rFonts w:ascii="Times New Roman" w:hAnsi="Times New Roman" w:cs="Times New Roman"/>
          <w:sz w:val="24"/>
          <w:szCs w:val="24"/>
        </w:rPr>
        <w:t>Форма работы – групповая, ансамбль. Занятия проводятся 2 раза в неделю по 2 часа (144 часа в год).</w:t>
      </w:r>
    </w:p>
    <w:p w:rsidR="00C81B68" w:rsidRPr="00C02BF9" w:rsidRDefault="00C02BF9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BF9">
        <w:rPr>
          <w:rFonts w:ascii="Times New Roman" w:hAnsi="Times New Roman" w:cs="Times New Roman"/>
          <w:sz w:val="24"/>
          <w:szCs w:val="24"/>
        </w:rPr>
        <w:t>Во втором году обучения работа ведется над легато и артикуляцией, пением на одном дыхании более длинных фраз, над тембровым звучанием. Большое внимание уделяется над раскрытием содержания музыки и текста, актуальности песни, особенностей художественного образа, музыкально-выразительных средств, разбор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02BF9">
        <w:rPr>
          <w:rFonts w:ascii="Times New Roman" w:hAnsi="Times New Roman" w:cs="Times New Roman"/>
          <w:sz w:val="24"/>
          <w:szCs w:val="24"/>
        </w:rPr>
        <w:t xml:space="preserve"> замысла интерпретации исполнения песни.</w:t>
      </w:r>
    </w:p>
    <w:p w:rsidR="00C81B68" w:rsidRPr="00904598" w:rsidRDefault="00BE7088" w:rsidP="00C81B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C81B68">
        <w:rPr>
          <w:rFonts w:ascii="Times New Roman" w:hAnsi="Times New Roman"/>
          <w:b/>
          <w:sz w:val="28"/>
          <w:szCs w:val="28"/>
        </w:rPr>
        <w:t>план</w:t>
      </w:r>
    </w:p>
    <w:p w:rsidR="00BE7088" w:rsidRPr="00BE7088" w:rsidRDefault="00BE7088" w:rsidP="00BE70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Третий год обучения</w:t>
      </w:r>
    </w:p>
    <w:tbl>
      <w:tblPr>
        <w:tblW w:w="9551" w:type="dxa"/>
        <w:tblInd w:w="-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"/>
        <w:gridCol w:w="468"/>
        <w:gridCol w:w="3960"/>
        <w:gridCol w:w="902"/>
        <w:gridCol w:w="804"/>
        <w:gridCol w:w="850"/>
        <w:gridCol w:w="2156"/>
      </w:tblGrid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 аттестации (контроля)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Вводное занятие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Пение учебно-тренировочного материала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изученного материала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Разучивание более сложного </w:t>
            </w:r>
            <w:proofErr w:type="spellStart"/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распевочного</w:t>
            </w:r>
            <w:proofErr w:type="spellEnd"/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материала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Распевание на материале несложных детских песен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Пение несложного </w:t>
            </w:r>
            <w:proofErr w:type="spellStart"/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двухголосия</w:t>
            </w:r>
            <w:proofErr w:type="spellEnd"/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 певческого диапазона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Практическая работа. Наблюдение. 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Вокальная работа. Исполнение произведений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Исполнение песен ансамблем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Творческая работа. Наблюдение. 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Двухголосное пение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Сценическая дикция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Устный опрос. Наблюдение.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песней в микрофон и под фонограмму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художественным образом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Устный опрос, объяснение, наблюдение. 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и работа в ансамбле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голосовых данных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выразительностью исполнения песен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Наблюдение.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песней под фонограмму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Наблюдение.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над элементами сценического действия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концертных номеров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Наблюдение.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песней в микрофон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 разучивание движений украшающих песню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Обсуждение, наблюдения.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музыки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Обсуждение.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песни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 детских песен в исполнении песенных коллективов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Обсуждение, анализ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деятельность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Выступления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7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Промежуточная аттестация. Отчетный концерт. Результативность </w:t>
            </w: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участия в конкурсах или фестивалях различного уровня</w:t>
            </w:r>
          </w:p>
        </w:tc>
      </w:tr>
      <w:tr w:rsidR="00BE7088" w:rsidRPr="00BE7088" w:rsidTr="00BE7088">
        <w:trPr>
          <w:trHeight w:val="4"/>
        </w:trPr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4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7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E7088" w:rsidRPr="00BE7088" w:rsidRDefault="00BE7088" w:rsidP="00BE7088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81B68" w:rsidRPr="00C81B68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1B68" w:rsidRPr="005602F1" w:rsidRDefault="00C81B68" w:rsidP="005602F1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BE7088" w:rsidRPr="00BE7088" w:rsidRDefault="00BE7088" w:rsidP="00BE708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Третий год обучения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Раздел 1. </w:t>
      </w:r>
      <w:r w:rsidRPr="00BE708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Вводное занятие.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Подведение итогов прошедшего года, цели и задачи третьего года обучения, планирование репертуара. </w:t>
      </w: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Знакомство с вновь прибывшими детьми. Правила по технике безопасности.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2. Пение учебно-тренировочного материала.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2.1 Повторение изученного материала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Раскрытие учебной цели, назначение каждого нового упражнения для развития различных сторон музыкального слуха, качество звука, дыхания, диапазона, выразительность исполнения.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2.2 Разучивание более сложного </w:t>
      </w:r>
      <w:proofErr w:type="spellStart"/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распевочного</w:t>
      </w:r>
      <w:proofErr w:type="spellEnd"/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материала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 упражнений, их разучивание, контроль за качеством их исполнения (индивидуальные и групповые проверки учащихся), формирование самоконтроля.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2.3 Распевание на материале несложных детских песен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Разучивание детских песен из мультфильмов.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2.4 Пение несложного </w:t>
      </w:r>
      <w:proofErr w:type="spellStart"/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двухголосия</w:t>
      </w:r>
      <w:proofErr w:type="spellEnd"/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Элементы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двухголосия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песнях и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распевочном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материале.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2.5 Расширение певческого диапазона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Расширение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распевок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септимы, ходы на квинту, скачки на большие интервалы.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3. Вокальная работа.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3.1 Исполнение песен ансамблем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Повторение, закрепление и дальнейшее углубление приобретённых ранее знаний, умений и навыков у каждого участника ансамбля; укрепление дисциплины, личной ответственности за общий результат коллективной деятельности.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3.2 Двухголосное пение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Более сложное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двухголосие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песнях и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распевках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Выполнение певческих правил охраны голоса, особенно в связи с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предмутационным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периодом.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3.3 Сценическая дикция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Певческая установка должна стать навыком, формирование чувства строя, ансамбля, свободное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фразирование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хорошим вкусом, формирование певческой культуры.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3.4 Работа над песней в микрофон и под фонограмму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Согласованность пения и музыкального сопровождения. Техника безопасности при работе с микрофоном.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3.5 Работа над художественным образом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текста, раскрытие сущности художественного образа (музыкального и поэтического).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4.  Индивидуальная работа и работа в ансамбле.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4.1 Развитие голосовых данных</w:t>
      </w: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Расширение диапазона (учитывая особенности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предмутационного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периода);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4.2 Работа над выразительностью исполнения песен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Углубление работы над качеством звука, его шлифовка более детальна; разбор характера песни.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4.3 Работа с песней под фонограмму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Пение под фонограмму.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5.  Работа над элементами сценического действия.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5.1 Постановка концертных номеров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сценического воображения, логика и последовательность, подлинность – важнейшие признаки сценического действия.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5.2 Работа над песней в микрофон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над дикцией, чистотой интонации, при пении в микрофон.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5.3 Поиск и разучивание движений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и разучивание движений, украшающих песню.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6. Слушание музыки.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6.1 Анализ песни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Расширение кругозора учащихся, формирование их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слушательской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культуры, развитие умения анализировать и правильно оценивать различные музыкальные явления в окружающей жизни; развитие внимания, наработка навыков правильного пения при слушании.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6.2 Прослушивание детских песен в исполнении песенных коллективов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Слушание разнообразного музыкального репертуара; организация музыкальных вечеров, коллективных посещений концертов.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Тема 7. Концертная деятельность.</w:t>
      </w: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Выступления</w:t>
      </w:r>
    </w:p>
    <w:p w:rsidR="00BE7088" w:rsidRPr="00BE7088" w:rsidRDefault="00BE7088" w:rsidP="00BE708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Промежуточная аттестация. Отчетный концерт. </w:t>
      </w:r>
      <w:r w:rsidRPr="00BE7088">
        <w:rPr>
          <w:rFonts w:ascii="Times New Roman" w:eastAsia="Times New Roman" w:hAnsi="Times New Roman" w:cs="Times New Roman"/>
          <w:sz w:val="24"/>
          <w:szCs w:val="24"/>
        </w:rPr>
        <w:t xml:space="preserve">Результативность участия в конкурсах </w:t>
      </w: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</w:rPr>
        <w:t>в конкурсах или фестивалях различного уровня.</w:t>
      </w:r>
    </w:p>
    <w:p w:rsidR="00C81B68" w:rsidRPr="007C2BD2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BE7088" w:rsidRPr="00BE7088" w:rsidRDefault="00BE7088" w:rsidP="00BE70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третьего года обучения учащиеся будут:    </w:t>
      </w:r>
    </w:p>
    <w:p w:rsidR="00BE7088" w:rsidRPr="00BE7088" w:rsidRDefault="00BE7088" w:rsidP="00BE70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Знать/понимать:</w:t>
      </w:r>
    </w:p>
    <w:p w:rsidR="00BE7088" w:rsidRPr="00BE7088" w:rsidRDefault="00BE7088" w:rsidP="00BE7088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поведения певца до выхода на сцену и во время концерта;</w:t>
      </w:r>
    </w:p>
    <w:p w:rsidR="00BE7088" w:rsidRPr="00BE7088" w:rsidRDefault="00BE7088" w:rsidP="00BE7088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Реабилитация при простудных заболеваниях.</w:t>
      </w:r>
    </w:p>
    <w:p w:rsidR="00BE7088" w:rsidRPr="00BE7088" w:rsidRDefault="00BE7088" w:rsidP="00BE70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Уметь:</w:t>
      </w:r>
    </w:p>
    <w:p w:rsidR="00BE7088" w:rsidRPr="00BE7088" w:rsidRDefault="00BE7088" w:rsidP="00BE7088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Петь чистым по качеству звуком, легко, мягко, непринужденно;</w:t>
      </w:r>
    </w:p>
    <w:p w:rsidR="00BE7088" w:rsidRPr="00BE7088" w:rsidRDefault="00BE7088" w:rsidP="00BE7088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дышать при пении;</w:t>
      </w:r>
    </w:p>
    <w:p w:rsidR="00BE7088" w:rsidRPr="00BE7088" w:rsidRDefault="00BE7088" w:rsidP="00BE7088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Петь на одном дыхание длинные музыкальные фразы;</w:t>
      </w:r>
    </w:p>
    <w:p w:rsidR="00BE7088" w:rsidRPr="00BE7088" w:rsidRDefault="00BE7088" w:rsidP="00BE7088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произведения с учетом динамических оттенков;</w:t>
      </w:r>
    </w:p>
    <w:p w:rsidR="00BE7088" w:rsidRPr="00BE7088" w:rsidRDefault="00BE7088" w:rsidP="00BE7088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микрофоном;</w:t>
      </w:r>
    </w:p>
    <w:p w:rsidR="00BE7088" w:rsidRPr="00BE7088" w:rsidRDefault="00BE7088" w:rsidP="00BE7088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Исполнять произведения с элементами </w:t>
      </w:r>
      <w:proofErr w:type="spellStart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двухголосия</w:t>
      </w:r>
      <w:proofErr w:type="spellEnd"/>
      <w:r w:rsidRPr="00BE7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D7B8D" w:rsidRPr="00706297" w:rsidRDefault="00ED7B8D" w:rsidP="00ED7B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706297">
        <w:rPr>
          <w:rFonts w:ascii="Times New Roman" w:hAnsi="Times New Roman"/>
          <w:sz w:val="24"/>
          <w:szCs w:val="24"/>
        </w:rPr>
        <w:lastRenderedPageBreak/>
        <w:t>* изменять окраску звука в зависимости от характера и стиля произведения, филировать звук.</w:t>
      </w:r>
    </w:p>
    <w:p w:rsidR="00ED7B8D" w:rsidRPr="00706297" w:rsidRDefault="00ED7B8D" w:rsidP="00ED7B8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4269B" w:rsidRPr="00C81B68" w:rsidRDefault="0024269B" w:rsidP="00ED7B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4269B" w:rsidRPr="00C81B68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CE1" w:rsidRDefault="00E64CE1" w:rsidP="00C81B68">
      <w:pPr>
        <w:spacing w:after="0" w:line="240" w:lineRule="auto"/>
      </w:pPr>
      <w:r>
        <w:separator/>
      </w:r>
    </w:p>
  </w:endnote>
  <w:endnote w:type="continuationSeparator" w:id="0">
    <w:p w:rsidR="00E64CE1" w:rsidRDefault="00E64CE1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CE1" w:rsidRDefault="00E64CE1" w:rsidP="00C81B68">
      <w:pPr>
        <w:spacing w:after="0" w:line="240" w:lineRule="auto"/>
      </w:pPr>
      <w:r>
        <w:separator/>
      </w:r>
    </w:p>
  </w:footnote>
  <w:footnote w:type="continuationSeparator" w:id="0">
    <w:p w:rsidR="00E64CE1" w:rsidRDefault="00E64CE1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4643B0"/>
    <w:multiLevelType w:val="hybridMultilevel"/>
    <w:tmpl w:val="E7C2A32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A4D137C"/>
    <w:multiLevelType w:val="multilevel"/>
    <w:tmpl w:val="C00E6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i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CA2E70"/>
    <w:multiLevelType w:val="multilevel"/>
    <w:tmpl w:val="97E00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1134B2"/>
    <w:rsid w:val="0024269B"/>
    <w:rsid w:val="002A103E"/>
    <w:rsid w:val="005602F1"/>
    <w:rsid w:val="00682CE0"/>
    <w:rsid w:val="0076185E"/>
    <w:rsid w:val="00795CCA"/>
    <w:rsid w:val="00915165"/>
    <w:rsid w:val="009C7CA6"/>
    <w:rsid w:val="00A27F29"/>
    <w:rsid w:val="00AE7DD7"/>
    <w:rsid w:val="00BE7088"/>
    <w:rsid w:val="00C02BF9"/>
    <w:rsid w:val="00C81B68"/>
    <w:rsid w:val="00D629CF"/>
    <w:rsid w:val="00D93D26"/>
    <w:rsid w:val="00E64CE1"/>
    <w:rsid w:val="00ED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semiHidden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E56D75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230B03"/>
    <w:rsid w:val="00395BD9"/>
    <w:rsid w:val="004950AD"/>
    <w:rsid w:val="007E4759"/>
    <w:rsid w:val="00930B89"/>
    <w:rsid w:val="00DC3303"/>
    <w:rsid w:val="00E5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14</cp:revision>
  <dcterms:created xsi:type="dcterms:W3CDTF">2020-05-01T13:34:00Z</dcterms:created>
  <dcterms:modified xsi:type="dcterms:W3CDTF">2021-06-18T07:53:00Z</dcterms:modified>
</cp:coreProperties>
</file>